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2E3B5512" w:rsidR="00063767" w:rsidRPr="00D81229" w:rsidRDefault="00D81229" w:rsidP="00D81229">
      <w:pPr>
        <w:tabs>
          <w:tab w:val="left" w:pos="4516"/>
        </w:tabs>
        <w:ind w:left="142"/>
        <w:jc w:val="both"/>
        <w:rPr>
          <w:rFonts w:ascii="Arial" w:hAnsi="Arial" w:cs="Arial"/>
          <w:b/>
          <w:bCs/>
          <w:color w:val="002D6C"/>
        </w:rPr>
      </w:pPr>
      <w:r w:rsidRPr="000F5969">
        <w:rPr>
          <w:rFonts w:ascii="Arial" w:hAnsi="Arial" w:cs="Arial"/>
          <w:b/>
          <w:bCs/>
          <w:color w:val="002D6C"/>
          <w:lang w:val="en-GB"/>
        </w:rPr>
        <w:t>Migraine relief: Understanding the triggers and treatment options</w:t>
      </w:r>
    </w:p>
    <w:p w14:paraId="1E3FC1FE" w14:textId="77777777" w:rsidR="00FC0CDA" w:rsidRPr="00FC0CDA" w:rsidRDefault="00FC0CDA" w:rsidP="00D81878">
      <w:pPr>
        <w:rPr>
          <w:rFonts w:ascii="Helvetica Neue" w:hAnsi="Helvetica Neue"/>
          <w:b/>
          <w:bCs/>
          <w:color w:val="003172"/>
          <w:lang w:val="en-GB"/>
        </w:rPr>
      </w:pPr>
    </w:p>
    <w:p w14:paraId="3B5D748E" w14:textId="77777777" w:rsidR="00D81229" w:rsidRPr="00D81229" w:rsidRDefault="00F90DFB" w:rsidP="00D81229">
      <w:pPr>
        <w:ind w:left="142"/>
        <w:jc w:val="both"/>
        <w:rPr>
          <w:rFonts w:ascii="Arial" w:hAnsi="Arial" w:cs="Arial"/>
          <w:b/>
          <w:bCs/>
          <w:sz w:val="21"/>
          <w:szCs w:val="21"/>
          <w:lang w:val="en-GB"/>
        </w:rPr>
      </w:pPr>
      <w:r w:rsidRPr="00231FC3">
        <w:rPr>
          <w:rFonts w:ascii="Helvetica Neue" w:hAnsi="Helvetica Neue"/>
          <w:b/>
          <w:bCs/>
          <w:sz w:val="21"/>
          <w:szCs w:val="21"/>
          <w:lang w:val="en-GB"/>
        </w:rPr>
        <w:t>J</w:t>
      </w:r>
      <w:r w:rsidR="00725068" w:rsidRPr="00231FC3">
        <w:rPr>
          <w:rFonts w:ascii="Helvetica Neue" w:hAnsi="Helvetica Neue"/>
          <w:b/>
          <w:bCs/>
          <w:sz w:val="21"/>
          <w:szCs w:val="21"/>
          <w:lang w:val="en-GB"/>
        </w:rPr>
        <w:t>OHANNESBURG</w:t>
      </w:r>
      <w:r w:rsidR="00FC6146" w:rsidRPr="00231FC3">
        <w:rPr>
          <w:rFonts w:ascii="Helvetica Neue" w:hAnsi="Helvetica Neue"/>
          <w:b/>
          <w:bCs/>
          <w:sz w:val="21"/>
          <w:szCs w:val="21"/>
          <w:lang w:val="en-GB"/>
        </w:rPr>
        <w:t xml:space="preserve"> - </w:t>
      </w:r>
      <w:r w:rsidR="00D81229" w:rsidRPr="00D81229">
        <w:rPr>
          <w:rFonts w:ascii="Arial" w:hAnsi="Arial" w:cs="Arial"/>
          <w:b/>
          <w:bCs/>
          <w:sz w:val="21"/>
          <w:szCs w:val="21"/>
          <w:lang w:val="en-GB"/>
        </w:rPr>
        <w:t>That pulsing pain that causes nausea or an overwhelming sensitivity to light or sound isn’t just a bad headache - it could be a migraine. Migraines are common yet often misunderstood headaches that can significantly affect daily life.</w:t>
      </w:r>
    </w:p>
    <w:p w14:paraId="6684CC5B" w14:textId="0B4D2DE7" w:rsidR="00C9100F" w:rsidRPr="00C9100F" w:rsidRDefault="00C9100F" w:rsidP="00C9100F">
      <w:pPr>
        <w:ind w:left="142"/>
        <w:jc w:val="both"/>
        <w:rPr>
          <w:rFonts w:ascii="Arial" w:hAnsi="Arial" w:cs="Arial"/>
          <w:b/>
          <w:bCs/>
          <w:sz w:val="22"/>
          <w:szCs w:val="22"/>
        </w:rPr>
      </w:pPr>
    </w:p>
    <w:p w14:paraId="54988291" w14:textId="77777777" w:rsidR="00D81229" w:rsidRPr="00D81229" w:rsidRDefault="00D81229" w:rsidP="00D81229">
      <w:pPr>
        <w:ind w:left="142"/>
        <w:rPr>
          <w:rFonts w:ascii="Helvetica Neue" w:hAnsi="Helvetica Neue"/>
          <w:bCs/>
          <w:sz w:val="21"/>
          <w:szCs w:val="21"/>
          <w:lang w:val="en-GB"/>
        </w:rPr>
      </w:pPr>
      <w:r w:rsidRPr="00D81229">
        <w:rPr>
          <w:rFonts w:ascii="Helvetica Neue" w:hAnsi="Helvetica Neue"/>
          <w:bCs/>
          <w:sz w:val="21"/>
          <w:szCs w:val="21"/>
          <w:lang w:val="en-GB"/>
        </w:rPr>
        <w:t>Migraines affect over 10% of the global population, with women more commonly affected than men. Although the exact cause of migraines is not fully understood, they are believed to be triggered by a combination of genetic predisposition and environmental factors, including sleep disruption, dehydration, certain foods, hormonal fluctuations, and stress.</w:t>
      </w:r>
    </w:p>
    <w:p w14:paraId="061DF65C" w14:textId="77777777" w:rsidR="00D81229" w:rsidRDefault="00D81229" w:rsidP="00D81229">
      <w:pPr>
        <w:ind w:left="142"/>
        <w:rPr>
          <w:rFonts w:ascii="Helvetica Neue" w:hAnsi="Helvetica Neue"/>
          <w:b/>
          <w:bCs/>
          <w:sz w:val="21"/>
          <w:szCs w:val="21"/>
          <w:lang w:val="en-GB"/>
        </w:rPr>
      </w:pPr>
    </w:p>
    <w:p w14:paraId="79D5D5C8" w14:textId="661D1E3D" w:rsidR="00D81229" w:rsidRPr="00D81229" w:rsidRDefault="00D81229" w:rsidP="00D81229">
      <w:pPr>
        <w:ind w:left="142"/>
        <w:rPr>
          <w:rFonts w:ascii="Helvetica Neue" w:hAnsi="Helvetica Neue"/>
          <w:b/>
          <w:bCs/>
          <w:sz w:val="21"/>
          <w:szCs w:val="21"/>
          <w:lang w:val="en-GB"/>
        </w:rPr>
      </w:pPr>
      <w:r w:rsidRPr="00D81229">
        <w:rPr>
          <w:rFonts w:ascii="Helvetica Neue" w:hAnsi="Helvetica Neue"/>
          <w:b/>
          <w:bCs/>
          <w:sz w:val="21"/>
          <w:szCs w:val="21"/>
          <w:lang w:val="en-GB"/>
        </w:rPr>
        <w:t>Symptoms</w:t>
      </w:r>
    </w:p>
    <w:p w14:paraId="1B774315" w14:textId="77777777" w:rsidR="00D81229" w:rsidRDefault="00D81229" w:rsidP="00D81229">
      <w:pPr>
        <w:ind w:left="142"/>
        <w:rPr>
          <w:rFonts w:ascii="Helvetica Neue" w:hAnsi="Helvetica Neue"/>
          <w:bCs/>
          <w:sz w:val="21"/>
          <w:szCs w:val="21"/>
          <w:lang w:val="en-GB"/>
        </w:rPr>
      </w:pPr>
      <w:r w:rsidRPr="00D81229">
        <w:rPr>
          <w:rFonts w:ascii="Helvetica Neue" w:hAnsi="Helvetica Neue"/>
          <w:bCs/>
          <w:sz w:val="21"/>
          <w:szCs w:val="21"/>
          <w:lang w:val="en-GB"/>
        </w:rPr>
        <w:t xml:space="preserve">Migraines typically progress through four stages: prodrome, aura, headache, and postdrome. However, not everyone experiences all these </w:t>
      </w:r>
      <w:proofErr w:type="gramStart"/>
      <w:r w:rsidRPr="00D81229">
        <w:rPr>
          <w:rFonts w:ascii="Helvetica Neue" w:hAnsi="Helvetica Neue"/>
          <w:bCs/>
          <w:sz w:val="21"/>
          <w:szCs w:val="21"/>
          <w:lang w:val="en-GB"/>
        </w:rPr>
        <w:t>stages</w:t>
      </w:r>
      <w:proofErr w:type="gramEnd"/>
      <w:r w:rsidRPr="00D81229">
        <w:rPr>
          <w:rFonts w:ascii="Helvetica Neue" w:hAnsi="Helvetica Neue"/>
          <w:bCs/>
          <w:sz w:val="21"/>
          <w:szCs w:val="21"/>
          <w:lang w:val="en-GB"/>
        </w:rPr>
        <w:t xml:space="preserve"> and the intensity and duration of the headache phase can vary.</w:t>
      </w:r>
    </w:p>
    <w:p w14:paraId="68DEBCB2" w14:textId="77777777" w:rsidR="00D81229" w:rsidRPr="00D81229" w:rsidRDefault="00D81229" w:rsidP="00D81229">
      <w:pPr>
        <w:ind w:left="142"/>
        <w:rPr>
          <w:rFonts w:ascii="Helvetica Neue" w:hAnsi="Helvetica Neue"/>
          <w:bCs/>
          <w:sz w:val="21"/>
          <w:szCs w:val="21"/>
          <w:lang w:val="en-GB"/>
        </w:rPr>
      </w:pPr>
    </w:p>
    <w:p w14:paraId="495545FC" w14:textId="77777777" w:rsidR="00D81229" w:rsidRPr="00D81229" w:rsidRDefault="00D81229" w:rsidP="00D81229">
      <w:pPr>
        <w:numPr>
          <w:ilvl w:val="0"/>
          <w:numId w:val="87"/>
        </w:numPr>
        <w:rPr>
          <w:rFonts w:ascii="Helvetica Neue" w:hAnsi="Helvetica Neue"/>
          <w:bCs/>
          <w:sz w:val="21"/>
          <w:szCs w:val="21"/>
          <w:lang w:val="en-GB"/>
        </w:rPr>
      </w:pPr>
      <w:r w:rsidRPr="00D81229">
        <w:rPr>
          <w:rFonts w:ascii="Helvetica Neue" w:hAnsi="Helvetica Neue"/>
          <w:bCs/>
          <w:sz w:val="21"/>
          <w:szCs w:val="21"/>
          <w:lang w:val="en-GB"/>
        </w:rPr>
        <w:t>Prodrome (the early warning phase): This phase can start hours or even a few days in advance and includes painless symptoms such as mood swings, food cravings, and neck stiffness.</w:t>
      </w:r>
    </w:p>
    <w:p w14:paraId="676AA7B7" w14:textId="77777777" w:rsidR="00D81229" w:rsidRPr="00D81229" w:rsidRDefault="00D81229" w:rsidP="00D81229">
      <w:pPr>
        <w:numPr>
          <w:ilvl w:val="0"/>
          <w:numId w:val="87"/>
        </w:numPr>
        <w:rPr>
          <w:rFonts w:ascii="Helvetica Neue" w:hAnsi="Helvetica Neue"/>
          <w:bCs/>
          <w:sz w:val="21"/>
          <w:szCs w:val="21"/>
          <w:lang w:val="en-GB"/>
        </w:rPr>
      </w:pPr>
      <w:r w:rsidRPr="00D81229">
        <w:rPr>
          <w:rFonts w:ascii="Helvetica Neue" w:hAnsi="Helvetica Neue"/>
          <w:bCs/>
          <w:sz w:val="21"/>
          <w:szCs w:val="21"/>
          <w:lang w:val="en-GB"/>
        </w:rPr>
        <w:t>Aura Phase: Not everyone with migraines experiences auras, but for those who do, this phase involves neurological symptoms that some people encounter before or during the headache. Auras are reversible nervous system symptoms, usually visual but sometimes sensory. They can affect vision, touch, or speech. Examples include blurred vision, expanding blind spots, numbness in an arm, and slurred or confused speech.</w:t>
      </w:r>
    </w:p>
    <w:p w14:paraId="01B10927" w14:textId="77777777" w:rsidR="00D81229" w:rsidRPr="00D81229" w:rsidRDefault="00D81229" w:rsidP="00D81229">
      <w:pPr>
        <w:numPr>
          <w:ilvl w:val="0"/>
          <w:numId w:val="87"/>
        </w:numPr>
        <w:rPr>
          <w:rFonts w:ascii="Helvetica Neue" w:hAnsi="Helvetica Neue"/>
          <w:bCs/>
          <w:sz w:val="21"/>
          <w:szCs w:val="21"/>
          <w:lang w:val="en-GB"/>
        </w:rPr>
      </w:pPr>
      <w:r w:rsidRPr="00D81229">
        <w:rPr>
          <w:rFonts w:ascii="Helvetica Neue" w:hAnsi="Helvetica Neue"/>
          <w:bCs/>
          <w:sz w:val="21"/>
          <w:szCs w:val="21"/>
          <w:lang w:val="en-GB"/>
        </w:rPr>
        <w:t>Headache phase: This is when the pain typically sets in, ranging from mild to debilitating, and can last between 4 to 72 hours if left untreated. Physical activity and exposure to light, sound, and smells may exacerbate the pain. Symptoms can include stabbing pain on one side of the head, nausea, sensitivity to light and sound, dizziness, and fatigue.</w:t>
      </w:r>
    </w:p>
    <w:p w14:paraId="7FB8BF55" w14:textId="77777777" w:rsidR="00D81229" w:rsidRPr="00D81229" w:rsidRDefault="00D81229" w:rsidP="00D81229">
      <w:pPr>
        <w:numPr>
          <w:ilvl w:val="0"/>
          <w:numId w:val="87"/>
        </w:numPr>
        <w:rPr>
          <w:rFonts w:ascii="Helvetica Neue" w:hAnsi="Helvetica Neue"/>
          <w:bCs/>
          <w:sz w:val="21"/>
          <w:szCs w:val="21"/>
          <w:lang w:val="en-GB"/>
        </w:rPr>
      </w:pPr>
      <w:r w:rsidRPr="00D81229">
        <w:rPr>
          <w:rFonts w:ascii="Helvetica Neue" w:hAnsi="Helvetica Neue"/>
          <w:bCs/>
          <w:sz w:val="21"/>
          <w:szCs w:val="21"/>
          <w:lang w:val="en-GB"/>
        </w:rPr>
        <w:t>Postdrome (recovery phase): This is the final phase after the pain has subsided. Individuals may feel drained, confused, or generally unwell for up to a day. Sudden head movements might briefly rekindle the pain. This phase can involve fatigue, irritability, mood changes, and a mild headache.</w:t>
      </w:r>
    </w:p>
    <w:p w14:paraId="5A03E816" w14:textId="77777777" w:rsidR="00D81229" w:rsidRDefault="00D81229" w:rsidP="00D81229">
      <w:pPr>
        <w:ind w:left="142"/>
        <w:rPr>
          <w:rFonts w:ascii="Helvetica Neue" w:hAnsi="Helvetica Neue"/>
          <w:b/>
          <w:bCs/>
          <w:sz w:val="21"/>
          <w:szCs w:val="21"/>
          <w:lang w:val="en-GB"/>
        </w:rPr>
      </w:pPr>
    </w:p>
    <w:p w14:paraId="6D91197D" w14:textId="4680E5FD" w:rsidR="00D81229" w:rsidRPr="00D81229" w:rsidRDefault="00D81229" w:rsidP="00D81229">
      <w:pPr>
        <w:ind w:left="142"/>
        <w:rPr>
          <w:rFonts w:ascii="Helvetica Neue" w:hAnsi="Helvetica Neue"/>
          <w:b/>
          <w:bCs/>
          <w:sz w:val="21"/>
          <w:szCs w:val="21"/>
          <w:lang w:val="en-GB"/>
        </w:rPr>
      </w:pPr>
      <w:r w:rsidRPr="00D81229">
        <w:rPr>
          <w:rFonts w:ascii="Helvetica Neue" w:hAnsi="Helvetica Neue"/>
          <w:b/>
          <w:bCs/>
          <w:sz w:val="21"/>
          <w:szCs w:val="21"/>
          <w:lang w:val="en-GB"/>
        </w:rPr>
        <w:t>Treatment for migraines and headaches</w:t>
      </w:r>
    </w:p>
    <w:p w14:paraId="728BB9AF" w14:textId="77777777" w:rsidR="00D81229" w:rsidRDefault="00D81229" w:rsidP="00D81229">
      <w:pPr>
        <w:ind w:left="142"/>
        <w:rPr>
          <w:rFonts w:ascii="Helvetica Neue" w:hAnsi="Helvetica Neue"/>
          <w:bCs/>
          <w:sz w:val="21"/>
          <w:szCs w:val="21"/>
          <w:lang w:val="en-GB"/>
        </w:rPr>
      </w:pPr>
      <w:r w:rsidRPr="00D81229">
        <w:rPr>
          <w:rFonts w:ascii="Helvetica Neue" w:hAnsi="Helvetica Neue"/>
          <w:bCs/>
          <w:sz w:val="21"/>
          <w:szCs w:val="21"/>
          <w:lang w:val="en-GB"/>
        </w:rPr>
        <w:t xml:space="preserve">Migraines can be disruptive and interfere with daily routines. While there is no specific cure for migraines and headaches, a combination of medication and lifestyle changes can help alleviate symptoms and prevent future episodes. Treatment can include medication, </w:t>
      </w:r>
      <w:proofErr w:type="gramStart"/>
      <w:r w:rsidRPr="00D81229">
        <w:rPr>
          <w:rFonts w:ascii="Helvetica Neue" w:hAnsi="Helvetica Neue"/>
          <w:bCs/>
          <w:sz w:val="21"/>
          <w:szCs w:val="21"/>
          <w:lang w:val="en-GB"/>
        </w:rPr>
        <w:t>avoiding</w:t>
      </w:r>
      <w:proofErr w:type="gramEnd"/>
      <w:r w:rsidRPr="00D81229">
        <w:rPr>
          <w:rFonts w:ascii="Helvetica Neue" w:hAnsi="Helvetica Neue"/>
          <w:bCs/>
          <w:sz w:val="21"/>
          <w:szCs w:val="21"/>
          <w:lang w:val="en-GB"/>
        </w:rPr>
        <w:t xml:space="preserve"> migraine triggers, and utilising alternative </w:t>
      </w:r>
      <w:r w:rsidRPr="00D81229">
        <w:rPr>
          <w:rFonts w:ascii="Helvetica Neue" w:hAnsi="Helvetica Neue"/>
          <w:bCs/>
          <w:sz w:val="21"/>
          <w:szCs w:val="21"/>
          <w:lang w:val="en-GB"/>
        </w:rPr>
        <w:lastRenderedPageBreak/>
        <w:t>remedies. Two types of medications are available for treating migraines, which can be administered in various forms, including nasal sprays, injections, oral medications, intravenously, or suppositories.</w:t>
      </w:r>
    </w:p>
    <w:p w14:paraId="6757539F" w14:textId="77777777" w:rsidR="00D81229" w:rsidRPr="00D81229" w:rsidRDefault="00D81229" w:rsidP="00D81229">
      <w:pPr>
        <w:ind w:left="142"/>
        <w:rPr>
          <w:rFonts w:ascii="Helvetica Neue" w:hAnsi="Helvetica Neue"/>
          <w:bCs/>
          <w:sz w:val="21"/>
          <w:szCs w:val="21"/>
          <w:lang w:val="en-GB"/>
        </w:rPr>
      </w:pPr>
    </w:p>
    <w:p w14:paraId="755F505A" w14:textId="77777777" w:rsidR="00D81229" w:rsidRPr="00D81229" w:rsidRDefault="00D81229" w:rsidP="00D81229">
      <w:pPr>
        <w:numPr>
          <w:ilvl w:val="0"/>
          <w:numId w:val="89"/>
        </w:numPr>
        <w:rPr>
          <w:rFonts w:ascii="Helvetica Neue" w:hAnsi="Helvetica Neue"/>
          <w:bCs/>
          <w:sz w:val="21"/>
          <w:szCs w:val="21"/>
          <w:lang w:val="en-GB"/>
        </w:rPr>
      </w:pPr>
      <w:r w:rsidRPr="00D81229">
        <w:rPr>
          <w:rFonts w:ascii="Helvetica Neue" w:hAnsi="Helvetica Neue"/>
          <w:b/>
          <w:bCs/>
          <w:sz w:val="21"/>
          <w:szCs w:val="21"/>
          <w:lang w:val="en-GB"/>
        </w:rPr>
        <w:t>Over-the-counter migraine medications:</w:t>
      </w:r>
      <w:r w:rsidRPr="00D81229">
        <w:rPr>
          <w:rFonts w:ascii="Helvetica Neue" w:hAnsi="Helvetica Neue"/>
          <w:bCs/>
          <w:sz w:val="21"/>
          <w:szCs w:val="21"/>
          <w:lang w:val="en-GB"/>
        </w:rPr>
        <w:t xml:space="preserve"> Over-the-counter pain relievers like ibuprofen or acetaminophen can help manage mild migraines.</w:t>
      </w:r>
    </w:p>
    <w:p w14:paraId="649A8E8B" w14:textId="77777777" w:rsidR="00D81229" w:rsidRPr="00D81229" w:rsidRDefault="00D81229" w:rsidP="00D81229">
      <w:pPr>
        <w:numPr>
          <w:ilvl w:val="0"/>
          <w:numId w:val="89"/>
        </w:numPr>
        <w:rPr>
          <w:rFonts w:ascii="Helvetica Neue" w:hAnsi="Helvetica Neue"/>
          <w:bCs/>
          <w:sz w:val="21"/>
          <w:szCs w:val="21"/>
          <w:lang w:val="en-GB"/>
        </w:rPr>
      </w:pPr>
      <w:r w:rsidRPr="00D81229">
        <w:rPr>
          <w:rFonts w:ascii="Helvetica Neue" w:hAnsi="Helvetica Neue"/>
          <w:b/>
          <w:bCs/>
          <w:sz w:val="21"/>
          <w:szCs w:val="21"/>
          <w:lang w:val="en-GB"/>
        </w:rPr>
        <w:t>Prescription medications:</w:t>
      </w:r>
      <w:r w:rsidRPr="00D81229">
        <w:rPr>
          <w:rFonts w:ascii="Helvetica Neue" w:hAnsi="Helvetica Neue"/>
          <w:bCs/>
          <w:sz w:val="21"/>
          <w:szCs w:val="21"/>
          <w:lang w:val="en-GB"/>
        </w:rPr>
        <w:t xml:space="preserve"> For regular moderate to severe migraines, prescription medications, prescribed by your healthcare provider, can help reduce the severity and prevent future episodes. These medications may include:</w:t>
      </w:r>
    </w:p>
    <w:p w14:paraId="185B6276" w14:textId="77777777" w:rsidR="00D81229" w:rsidRPr="00D81229" w:rsidRDefault="00D81229" w:rsidP="00D81229">
      <w:pPr>
        <w:numPr>
          <w:ilvl w:val="0"/>
          <w:numId w:val="92"/>
        </w:numPr>
        <w:rPr>
          <w:rFonts w:ascii="Helvetica Neue" w:hAnsi="Helvetica Neue"/>
          <w:bCs/>
          <w:sz w:val="21"/>
          <w:szCs w:val="21"/>
          <w:lang w:val="en-GB"/>
        </w:rPr>
      </w:pPr>
      <w:r w:rsidRPr="00D81229">
        <w:rPr>
          <w:rFonts w:ascii="Helvetica Neue" w:hAnsi="Helvetica Neue"/>
          <w:bCs/>
          <w:sz w:val="21"/>
          <w:szCs w:val="21"/>
          <w:lang w:val="en-GB"/>
        </w:rPr>
        <w:t>Blood pressure medicines, such as beta-blockers</w:t>
      </w:r>
    </w:p>
    <w:p w14:paraId="04DCF4EE" w14:textId="77777777" w:rsidR="00D81229" w:rsidRPr="00D81229" w:rsidRDefault="00D81229" w:rsidP="00D81229">
      <w:pPr>
        <w:numPr>
          <w:ilvl w:val="0"/>
          <w:numId w:val="92"/>
        </w:numPr>
        <w:rPr>
          <w:rFonts w:ascii="Helvetica Neue" w:hAnsi="Helvetica Neue"/>
          <w:bCs/>
          <w:sz w:val="21"/>
          <w:szCs w:val="21"/>
          <w:lang w:val="en-GB"/>
        </w:rPr>
      </w:pPr>
      <w:r w:rsidRPr="00D81229">
        <w:rPr>
          <w:rFonts w:ascii="Helvetica Neue" w:hAnsi="Helvetica Neue"/>
          <w:bCs/>
          <w:sz w:val="21"/>
          <w:szCs w:val="21"/>
          <w:lang w:val="en-GB"/>
        </w:rPr>
        <w:t>Anti-seizure medicines</w:t>
      </w:r>
    </w:p>
    <w:p w14:paraId="2BACFA72" w14:textId="77777777" w:rsidR="00D81229" w:rsidRPr="00D81229" w:rsidRDefault="00D81229" w:rsidP="00D81229">
      <w:pPr>
        <w:numPr>
          <w:ilvl w:val="0"/>
          <w:numId w:val="92"/>
        </w:numPr>
        <w:rPr>
          <w:rFonts w:ascii="Helvetica Neue" w:hAnsi="Helvetica Neue"/>
          <w:bCs/>
          <w:sz w:val="21"/>
          <w:szCs w:val="21"/>
          <w:lang w:val="en-GB"/>
        </w:rPr>
      </w:pPr>
      <w:r w:rsidRPr="00D81229">
        <w:rPr>
          <w:rFonts w:ascii="Helvetica Neue" w:hAnsi="Helvetica Neue"/>
          <w:bCs/>
          <w:sz w:val="21"/>
          <w:szCs w:val="21"/>
          <w:lang w:val="en-GB"/>
        </w:rPr>
        <w:t>Botulinum toxin A (Botox) injections</w:t>
      </w:r>
    </w:p>
    <w:p w14:paraId="2610B2CB" w14:textId="77777777" w:rsidR="00D81229" w:rsidRPr="00D81229" w:rsidRDefault="00D81229" w:rsidP="00D81229">
      <w:pPr>
        <w:numPr>
          <w:ilvl w:val="0"/>
          <w:numId w:val="90"/>
        </w:numPr>
        <w:rPr>
          <w:rFonts w:ascii="Helvetica Neue" w:hAnsi="Helvetica Neue"/>
          <w:bCs/>
          <w:sz w:val="21"/>
          <w:szCs w:val="21"/>
          <w:lang w:val="en-GB"/>
        </w:rPr>
      </w:pPr>
      <w:r w:rsidRPr="00D81229">
        <w:rPr>
          <w:rFonts w:ascii="Helvetica Neue" w:hAnsi="Helvetica Neue"/>
          <w:b/>
          <w:bCs/>
          <w:sz w:val="21"/>
          <w:szCs w:val="21"/>
          <w:lang w:val="en-GB"/>
        </w:rPr>
        <w:t>Lifestyle changes:</w:t>
      </w:r>
      <w:r w:rsidRPr="00D81229">
        <w:rPr>
          <w:rFonts w:ascii="Helvetica Neue" w:hAnsi="Helvetica Neue"/>
          <w:bCs/>
          <w:sz w:val="21"/>
          <w:szCs w:val="21"/>
          <w:lang w:val="en-GB"/>
        </w:rPr>
        <w:t xml:space="preserve"> Regular exercise, relaxation techniques, and a consistent sleep schedule can help reduce migraine frequency and severity.</w:t>
      </w:r>
    </w:p>
    <w:p w14:paraId="69A7E53E" w14:textId="77777777" w:rsidR="00D81229" w:rsidRPr="00D81229" w:rsidRDefault="00D81229" w:rsidP="00D81229">
      <w:pPr>
        <w:numPr>
          <w:ilvl w:val="0"/>
          <w:numId w:val="90"/>
        </w:numPr>
        <w:rPr>
          <w:rFonts w:ascii="Helvetica Neue" w:hAnsi="Helvetica Neue"/>
          <w:bCs/>
          <w:sz w:val="21"/>
          <w:szCs w:val="21"/>
          <w:lang w:val="en-GB"/>
        </w:rPr>
      </w:pPr>
      <w:r w:rsidRPr="00D81229">
        <w:rPr>
          <w:rFonts w:ascii="Helvetica Neue" w:hAnsi="Helvetica Neue"/>
          <w:b/>
          <w:bCs/>
          <w:sz w:val="21"/>
          <w:szCs w:val="21"/>
          <w:lang w:val="en-GB"/>
        </w:rPr>
        <w:t>Alternative migraine remedies:</w:t>
      </w:r>
      <w:r w:rsidRPr="00D81229">
        <w:rPr>
          <w:rFonts w:ascii="Helvetica Neue" w:hAnsi="Helvetica Neue"/>
          <w:bCs/>
          <w:sz w:val="21"/>
          <w:szCs w:val="21"/>
          <w:lang w:val="en-GB"/>
        </w:rPr>
        <w:t xml:space="preserve"> You may consider alternative therapies to manage migraines. However, it’s essential to consult your doctor before starting any alternative treatments. Some options include:</w:t>
      </w:r>
    </w:p>
    <w:p w14:paraId="69127102" w14:textId="77777777" w:rsidR="00D81229" w:rsidRPr="00D81229" w:rsidRDefault="00D81229" w:rsidP="00D81229">
      <w:pPr>
        <w:numPr>
          <w:ilvl w:val="0"/>
          <w:numId w:val="93"/>
        </w:numPr>
        <w:rPr>
          <w:rFonts w:ascii="Helvetica Neue" w:hAnsi="Helvetica Neue"/>
          <w:bCs/>
          <w:sz w:val="21"/>
          <w:szCs w:val="21"/>
          <w:lang w:val="en-GB"/>
        </w:rPr>
      </w:pPr>
      <w:r w:rsidRPr="00D81229">
        <w:rPr>
          <w:rFonts w:ascii="Helvetica Neue" w:hAnsi="Helvetica Neue"/>
          <w:bCs/>
          <w:sz w:val="21"/>
          <w:szCs w:val="21"/>
          <w:lang w:val="en-GB"/>
        </w:rPr>
        <w:t>Vitamins, minerals, or herbs such as riboflavin (vitamin B2) or magnesium</w:t>
      </w:r>
    </w:p>
    <w:p w14:paraId="038652BD" w14:textId="77777777" w:rsidR="00D81229" w:rsidRPr="00D81229" w:rsidRDefault="00D81229" w:rsidP="00D81229">
      <w:pPr>
        <w:numPr>
          <w:ilvl w:val="0"/>
          <w:numId w:val="93"/>
        </w:numPr>
        <w:rPr>
          <w:rFonts w:ascii="Helvetica Neue" w:hAnsi="Helvetica Neue"/>
          <w:bCs/>
          <w:sz w:val="21"/>
          <w:szCs w:val="21"/>
          <w:lang w:val="en-GB"/>
        </w:rPr>
      </w:pPr>
      <w:r w:rsidRPr="00D81229">
        <w:rPr>
          <w:rFonts w:ascii="Helvetica Neue" w:hAnsi="Helvetica Neue"/>
          <w:bCs/>
          <w:sz w:val="21"/>
          <w:szCs w:val="21"/>
          <w:lang w:val="en-GB"/>
        </w:rPr>
        <w:t>Relaxation techniques like yoga</w:t>
      </w:r>
    </w:p>
    <w:p w14:paraId="5320DD8C" w14:textId="77777777" w:rsidR="00D81229" w:rsidRPr="00D81229" w:rsidRDefault="00D81229" w:rsidP="00D81229">
      <w:pPr>
        <w:numPr>
          <w:ilvl w:val="0"/>
          <w:numId w:val="93"/>
        </w:numPr>
        <w:rPr>
          <w:rFonts w:ascii="Helvetica Neue" w:hAnsi="Helvetica Neue"/>
          <w:bCs/>
          <w:sz w:val="21"/>
          <w:szCs w:val="21"/>
          <w:lang w:val="en-GB"/>
        </w:rPr>
      </w:pPr>
      <w:r w:rsidRPr="00D81229">
        <w:rPr>
          <w:rFonts w:ascii="Helvetica Neue" w:hAnsi="Helvetica Neue"/>
          <w:bCs/>
          <w:sz w:val="21"/>
          <w:szCs w:val="21"/>
          <w:lang w:val="en-GB"/>
        </w:rPr>
        <w:t>Acupuncture</w:t>
      </w:r>
    </w:p>
    <w:p w14:paraId="2EE0293D" w14:textId="77777777" w:rsidR="00D81229" w:rsidRPr="00D81229" w:rsidRDefault="00D81229" w:rsidP="00D81229">
      <w:pPr>
        <w:numPr>
          <w:ilvl w:val="0"/>
          <w:numId w:val="91"/>
        </w:numPr>
        <w:rPr>
          <w:rFonts w:ascii="Helvetica Neue" w:hAnsi="Helvetica Neue"/>
          <w:bCs/>
          <w:sz w:val="21"/>
          <w:szCs w:val="21"/>
          <w:lang w:val="en-GB"/>
        </w:rPr>
      </w:pPr>
      <w:r w:rsidRPr="00D81229">
        <w:rPr>
          <w:rFonts w:ascii="Helvetica Neue" w:hAnsi="Helvetica Neue"/>
          <w:b/>
          <w:bCs/>
          <w:sz w:val="21"/>
          <w:szCs w:val="21"/>
          <w:lang w:val="en-GB"/>
        </w:rPr>
        <w:t>Avoiding triggers:</w:t>
      </w:r>
      <w:r w:rsidRPr="00D81229">
        <w:rPr>
          <w:rFonts w:ascii="Helvetica Neue" w:hAnsi="Helvetica Neue"/>
          <w:bCs/>
          <w:sz w:val="21"/>
          <w:szCs w:val="21"/>
          <w:lang w:val="en-GB"/>
        </w:rPr>
        <w:t xml:space="preserve"> Identifying and avoiding specific triggers can be effective. Keeping a headache diary and documenting details about foods eaten or activities undertaken can help identify triggers. With modern technology, smartphone apps can assist in maintaining a migraine journal.</w:t>
      </w:r>
    </w:p>
    <w:p w14:paraId="3142AE15" w14:textId="77777777" w:rsidR="00D81229" w:rsidRDefault="00D81229" w:rsidP="00D81229">
      <w:pPr>
        <w:ind w:left="142"/>
        <w:rPr>
          <w:rFonts w:ascii="Helvetica Neue" w:hAnsi="Helvetica Neue"/>
          <w:b/>
          <w:bCs/>
          <w:sz w:val="21"/>
          <w:szCs w:val="21"/>
          <w:lang w:val="en-GB"/>
        </w:rPr>
      </w:pPr>
    </w:p>
    <w:p w14:paraId="689AD9C8" w14:textId="424D79B3" w:rsidR="00D81229" w:rsidRPr="00D81229" w:rsidRDefault="00D81229" w:rsidP="00D81229">
      <w:pPr>
        <w:ind w:left="142"/>
        <w:rPr>
          <w:rFonts w:ascii="Helvetica Neue" w:hAnsi="Helvetica Neue"/>
          <w:b/>
          <w:bCs/>
          <w:sz w:val="21"/>
          <w:szCs w:val="21"/>
          <w:lang w:val="en-GB"/>
        </w:rPr>
      </w:pPr>
      <w:r w:rsidRPr="00D81229">
        <w:rPr>
          <w:rFonts w:ascii="Helvetica Neue" w:hAnsi="Helvetica Neue"/>
          <w:b/>
          <w:bCs/>
          <w:sz w:val="21"/>
          <w:szCs w:val="21"/>
          <w:lang w:val="en-GB"/>
        </w:rPr>
        <w:t>When to see a doctor</w:t>
      </w:r>
    </w:p>
    <w:p w14:paraId="17A1B895" w14:textId="77777777" w:rsidR="00D81229" w:rsidRDefault="00D81229" w:rsidP="00D81229">
      <w:pPr>
        <w:ind w:left="142"/>
        <w:rPr>
          <w:rFonts w:ascii="Helvetica Neue" w:hAnsi="Helvetica Neue"/>
          <w:bCs/>
          <w:sz w:val="21"/>
          <w:szCs w:val="21"/>
          <w:lang w:val="en-GB"/>
        </w:rPr>
      </w:pPr>
      <w:r w:rsidRPr="00D81229">
        <w:rPr>
          <w:rFonts w:ascii="Helvetica Neue" w:hAnsi="Helvetica Neue"/>
          <w:bCs/>
          <w:sz w:val="21"/>
          <w:szCs w:val="21"/>
          <w:lang w:val="en-GB"/>
        </w:rPr>
        <w:t>Migraines often go undiagnosed and untreated. If you frequently experience migraine symptoms, record your attacks and how you manage them. Schedule an appointment with your healthcare provider to discuss your symptoms. Even with a history of headaches, consult your healthcare provider if the pattern changes or if the pain feels different. Seek immediate medical attention if you experience any of the following symptoms, which could indicate a more serious issue:</w:t>
      </w:r>
    </w:p>
    <w:p w14:paraId="743DAF9F" w14:textId="77777777" w:rsidR="00D81229" w:rsidRPr="00D81229" w:rsidRDefault="00D81229" w:rsidP="00D81229">
      <w:pPr>
        <w:ind w:left="142"/>
        <w:rPr>
          <w:rFonts w:ascii="Helvetica Neue" w:hAnsi="Helvetica Neue"/>
          <w:bCs/>
          <w:sz w:val="21"/>
          <w:szCs w:val="21"/>
          <w:lang w:val="en-GB"/>
        </w:rPr>
      </w:pPr>
    </w:p>
    <w:p w14:paraId="3232E753" w14:textId="77777777" w:rsidR="00D81229" w:rsidRPr="00D81229" w:rsidRDefault="00D81229" w:rsidP="00D81229">
      <w:pPr>
        <w:numPr>
          <w:ilvl w:val="0"/>
          <w:numId w:val="88"/>
        </w:numPr>
        <w:rPr>
          <w:rFonts w:ascii="Helvetica Neue" w:hAnsi="Helvetica Neue"/>
          <w:bCs/>
          <w:sz w:val="21"/>
          <w:szCs w:val="21"/>
          <w:lang w:val="en-GB"/>
        </w:rPr>
      </w:pPr>
      <w:r w:rsidRPr="00D81229">
        <w:rPr>
          <w:rFonts w:ascii="Helvetica Neue" w:hAnsi="Helvetica Neue"/>
          <w:bCs/>
          <w:sz w:val="21"/>
          <w:szCs w:val="21"/>
          <w:lang w:val="en-GB"/>
        </w:rPr>
        <w:t xml:space="preserve">A sudden, severe headache </w:t>
      </w:r>
    </w:p>
    <w:p w14:paraId="65E121A8" w14:textId="77777777" w:rsidR="00D81229" w:rsidRPr="00D81229" w:rsidRDefault="00D81229" w:rsidP="00D81229">
      <w:pPr>
        <w:numPr>
          <w:ilvl w:val="0"/>
          <w:numId w:val="88"/>
        </w:numPr>
        <w:rPr>
          <w:rFonts w:ascii="Helvetica Neue" w:hAnsi="Helvetica Neue"/>
          <w:bCs/>
          <w:sz w:val="21"/>
          <w:szCs w:val="21"/>
          <w:lang w:val="en-GB"/>
        </w:rPr>
      </w:pPr>
      <w:r w:rsidRPr="00D81229">
        <w:rPr>
          <w:rFonts w:ascii="Helvetica Neue" w:hAnsi="Helvetica Neue"/>
          <w:bCs/>
          <w:sz w:val="21"/>
          <w:szCs w:val="21"/>
          <w:lang w:val="en-GB"/>
        </w:rPr>
        <w:t>A headache accompanied by fever, stiff neck, confusion, seizures, double vision, numbness, or weakness,</w:t>
      </w:r>
    </w:p>
    <w:p w14:paraId="08D52751" w14:textId="77777777" w:rsidR="00D81229" w:rsidRPr="00D81229" w:rsidRDefault="00D81229" w:rsidP="00D81229">
      <w:pPr>
        <w:numPr>
          <w:ilvl w:val="0"/>
          <w:numId w:val="88"/>
        </w:numPr>
        <w:rPr>
          <w:rFonts w:ascii="Helvetica Neue" w:hAnsi="Helvetica Neue"/>
          <w:bCs/>
          <w:sz w:val="21"/>
          <w:szCs w:val="21"/>
          <w:lang w:val="en-GB"/>
        </w:rPr>
      </w:pPr>
      <w:r w:rsidRPr="00D81229">
        <w:rPr>
          <w:rFonts w:ascii="Helvetica Neue" w:hAnsi="Helvetica Neue"/>
          <w:bCs/>
          <w:sz w:val="21"/>
          <w:szCs w:val="21"/>
          <w:lang w:val="en-GB"/>
        </w:rPr>
        <w:t>A headache following a head injury</w:t>
      </w:r>
    </w:p>
    <w:p w14:paraId="7451F682" w14:textId="77777777" w:rsidR="00D81229" w:rsidRPr="00D81229" w:rsidRDefault="00D81229" w:rsidP="00D81229">
      <w:pPr>
        <w:numPr>
          <w:ilvl w:val="0"/>
          <w:numId w:val="88"/>
        </w:numPr>
        <w:rPr>
          <w:rFonts w:ascii="Helvetica Neue" w:hAnsi="Helvetica Neue"/>
          <w:bCs/>
          <w:sz w:val="21"/>
          <w:szCs w:val="21"/>
          <w:lang w:val="en-GB"/>
        </w:rPr>
      </w:pPr>
      <w:r w:rsidRPr="00D81229">
        <w:rPr>
          <w:rFonts w:ascii="Helvetica Neue" w:hAnsi="Helvetica Neue"/>
          <w:bCs/>
          <w:sz w:val="21"/>
          <w:szCs w:val="21"/>
          <w:lang w:val="en-GB"/>
        </w:rPr>
        <w:t>A chronic headache that worsens with coughing, exertion, straining, or sudden movement</w:t>
      </w:r>
    </w:p>
    <w:p w14:paraId="076AE040" w14:textId="77777777" w:rsidR="00D81229" w:rsidRPr="00D81229" w:rsidRDefault="00D81229" w:rsidP="00D81229">
      <w:pPr>
        <w:numPr>
          <w:ilvl w:val="0"/>
          <w:numId w:val="88"/>
        </w:numPr>
        <w:rPr>
          <w:rFonts w:ascii="Helvetica Neue" w:hAnsi="Helvetica Neue"/>
          <w:bCs/>
          <w:sz w:val="21"/>
          <w:szCs w:val="21"/>
          <w:lang w:val="en-GB"/>
        </w:rPr>
      </w:pPr>
      <w:r w:rsidRPr="00D81229">
        <w:rPr>
          <w:rFonts w:ascii="Helvetica Neue" w:hAnsi="Helvetica Neue"/>
          <w:bCs/>
          <w:sz w:val="21"/>
          <w:szCs w:val="21"/>
          <w:lang w:val="en-GB"/>
        </w:rPr>
        <w:t>New headache pain after age 50</w:t>
      </w:r>
    </w:p>
    <w:p w14:paraId="2A29B704" w14:textId="77777777" w:rsidR="00D81229" w:rsidRPr="00D81229" w:rsidRDefault="00D81229" w:rsidP="00D81229">
      <w:pPr>
        <w:ind w:left="142"/>
        <w:rPr>
          <w:rFonts w:ascii="Helvetica Neue" w:hAnsi="Helvetica Neue"/>
          <w:b/>
          <w:bCs/>
          <w:sz w:val="21"/>
          <w:szCs w:val="21"/>
          <w:lang w:val="en-GB"/>
        </w:rPr>
      </w:pPr>
    </w:p>
    <w:p w14:paraId="1D5EDE09" w14:textId="77777777" w:rsidR="00D81229" w:rsidRPr="00D81229" w:rsidRDefault="00D81229" w:rsidP="00D81229">
      <w:pPr>
        <w:ind w:left="142"/>
        <w:rPr>
          <w:rFonts w:ascii="Helvetica Neue" w:hAnsi="Helvetica Neue"/>
          <w:b/>
          <w:bCs/>
          <w:sz w:val="21"/>
          <w:szCs w:val="21"/>
          <w:lang w:val="en-GB"/>
        </w:rPr>
      </w:pPr>
      <w:r w:rsidRPr="00D81229">
        <w:rPr>
          <w:rFonts w:ascii="Helvetica Neue" w:hAnsi="Helvetica Neue"/>
          <w:b/>
          <w:bCs/>
          <w:sz w:val="21"/>
          <w:szCs w:val="21"/>
          <w:lang w:val="en-GB"/>
        </w:rPr>
        <w:t>When to seek professional help</w:t>
      </w:r>
    </w:p>
    <w:p w14:paraId="5B78C0FB" w14:textId="77777777" w:rsidR="00D81229" w:rsidRPr="00D81229" w:rsidRDefault="00D81229" w:rsidP="00D81229">
      <w:pPr>
        <w:ind w:left="142"/>
        <w:rPr>
          <w:rFonts w:ascii="Helvetica Neue" w:hAnsi="Helvetica Neue"/>
          <w:bCs/>
          <w:sz w:val="21"/>
          <w:szCs w:val="21"/>
          <w:lang w:val="en-GB"/>
        </w:rPr>
      </w:pPr>
      <w:r w:rsidRPr="00D81229">
        <w:rPr>
          <w:rFonts w:ascii="Helvetica Neue" w:hAnsi="Helvetica Neue"/>
          <w:bCs/>
          <w:sz w:val="21"/>
          <w:szCs w:val="21"/>
          <w:lang w:val="en-GB"/>
        </w:rPr>
        <w:t>If headaches are interfering with your daily life and you're uncertain whether they're symptoms of migraines, talking to a doctor is crucial. Headaches can signal other issues, and while migraines can be debilitating, treatments are available. Discussing your symptoms early can help you find a treatment plan that includes both medication and lifestyle adjustments.</w:t>
      </w:r>
    </w:p>
    <w:p w14:paraId="4290427D" w14:textId="77777777" w:rsidR="00D81229" w:rsidRPr="00D81229" w:rsidRDefault="00D81229" w:rsidP="00D81229">
      <w:pPr>
        <w:ind w:left="142"/>
        <w:rPr>
          <w:rFonts w:ascii="Helvetica Neue" w:hAnsi="Helvetica Neue"/>
          <w:bCs/>
          <w:sz w:val="21"/>
          <w:szCs w:val="21"/>
          <w:lang w:val="en-GB"/>
        </w:rPr>
      </w:pPr>
      <w:r w:rsidRPr="00D81229">
        <w:rPr>
          <w:rFonts w:ascii="Helvetica Neue" w:hAnsi="Helvetica Neue"/>
          <w:bCs/>
          <w:sz w:val="21"/>
          <w:szCs w:val="21"/>
          <w:lang w:val="en-GB"/>
        </w:rPr>
        <w:t xml:space="preserve">Medshield connects members to a network of over 3,700 doctors across South Africa, providing easy access to quality care and support – reinforcing their commitment to being your medical aid </w:t>
      </w:r>
      <w:r w:rsidRPr="00D81229">
        <w:rPr>
          <w:rFonts w:ascii="Helvetica Neue" w:hAnsi="Helvetica Neue"/>
          <w:bCs/>
          <w:i/>
          <w:iCs/>
          <w:sz w:val="21"/>
          <w:szCs w:val="21"/>
          <w:lang w:val="en-GB"/>
        </w:rPr>
        <w:t>Partner for Life</w:t>
      </w:r>
      <w:r w:rsidRPr="00D81229">
        <w:rPr>
          <w:rFonts w:ascii="Helvetica Neue" w:hAnsi="Helvetica Neue"/>
          <w:bCs/>
          <w:sz w:val="21"/>
          <w:szCs w:val="21"/>
          <w:lang w:val="en-GB"/>
        </w:rPr>
        <w:t xml:space="preserve">. </w:t>
      </w:r>
    </w:p>
    <w:p w14:paraId="228C3A04" w14:textId="77777777" w:rsidR="00D81229" w:rsidRDefault="00D81229" w:rsidP="00BC7616">
      <w:pPr>
        <w:ind w:left="142"/>
        <w:rPr>
          <w:rFonts w:ascii="Helvetica Neue" w:hAnsi="Helvetica Neue"/>
          <w:bCs/>
          <w:sz w:val="21"/>
          <w:szCs w:val="21"/>
        </w:rPr>
      </w:pPr>
    </w:p>
    <w:p w14:paraId="5A4627EF" w14:textId="77777777" w:rsidR="00D81229" w:rsidRDefault="00D81229" w:rsidP="00BC7616">
      <w:pPr>
        <w:ind w:left="142"/>
        <w:rPr>
          <w:rFonts w:ascii="Helvetica Neue" w:hAnsi="Helvetica Neue"/>
          <w:bCs/>
          <w:sz w:val="21"/>
          <w:szCs w:val="21"/>
        </w:rPr>
      </w:pPr>
    </w:p>
    <w:p w14:paraId="2089B7AE" w14:textId="77777777" w:rsidR="000F70FC" w:rsidRPr="000F70FC" w:rsidRDefault="000F70F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43260434"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5D70F6">
        <w:rPr>
          <w:rFonts w:ascii="Helvetica Neue" w:hAnsi="Helvetica Neue" w:cs="Calibri"/>
          <w:color w:val="808080" w:themeColor="background1" w:themeShade="80"/>
          <w:sz w:val="21"/>
          <w:szCs w:val="21"/>
          <w:lang w:val="en-GB"/>
        </w:rPr>
        <w:t>760</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lastRenderedPageBreak/>
        <w:t xml:space="preserve">For media enquiries or interview requests, please contact Willem Eksteen, CEO of Stone or a media liaison member of the Stone team at </w:t>
      </w:r>
      <w:hyperlink r:id="rId8"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9"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01197040" w14:textId="77777777" w:rsidR="00524AA5" w:rsidRDefault="00524AA5" w:rsidP="00524AA5">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47F3EF69" w14:textId="77777777" w:rsidR="00524AA5" w:rsidRPr="00D21093" w:rsidRDefault="00524AA5" w:rsidP="00524AA5">
      <w:pPr>
        <w:ind w:left="142"/>
        <w:rPr>
          <w:rFonts w:ascii="Arial" w:hAnsi="Arial" w:cs="Arial"/>
          <w:b/>
          <w:bCs/>
          <w:sz w:val="21"/>
          <w:szCs w:val="21"/>
          <w:lang w:val="en-GB"/>
        </w:rPr>
      </w:pPr>
    </w:p>
    <w:p w14:paraId="743476C5" w14:textId="77777777" w:rsidR="00524AA5" w:rsidRDefault="00524AA5" w:rsidP="00524AA5">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1BBD50E4" w14:textId="77777777" w:rsidR="00524AA5" w:rsidRPr="00D21093" w:rsidRDefault="00524AA5" w:rsidP="00524AA5">
      <w:pPr>
        <w:ind w:left="142"/>
        <w:rPr>
          <w:rFonts w:ascii="Arial" w:hAnsi="Arial" w:cs="Arial"/>
          <w:b/>
          <w:bCs/>
          <w:sz w:val="21"/>
          <w:szCs w:val="21"/>
          <w:lang w:val="en-GB"/>
        </w:rPr>
      </w:pPr>
    </w:p>
    <w:p w14:paraId="48D4EEE7" w14:textId="77777777" w:rsidR="00524AA5" w:rsidRDefault="00524AA5" w:rsidP="00524AA5">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0"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2BDDF6FA" w14:textId="77777777" w:rsidR="00524AA5" w:rsidRDefault="00524AA5" w:rsidP="00524AA5">
      <w:pPr>
        <w:ind w:left="142"/>
        <w:rPr>
          <w:rFonts w:ascii="Arial" w:hAnsi="Arial" w:cs="Arial"/>
          <w:sz w:val="21"/>
          <w:szCs w:val="21"/>
        </w:rPr>
      </w:pPr>
    </w:p>
    <w:p w14:paraId="7D588D3D" w14:textId="77777777" w:rsidR="00524AA5" w:rsidRDefault="00524AA5" w:rsidP="00524AA5">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1"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524AA5" w:rsidRPr="00F77382" w14:paraId="33B3F278" w14:textId="77777777" w:rsidTr="00C323BC">
        <w:tc>
          <w:tcPr>
            <w:tcW w:w="8217" w:type="dxa"/>
            <w:vAlign w:val="center"/>
          </w:tcPr>
          <w:p w14:paraId="492F54BF" w14:textId="77777777" w:rsidR="00524AA5" w:rsidRPr="00F77382" w:rsidRDefault="00524AA5" w:rsidP="00C323BC">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37D2F955" w14:textId="77777777" w:rsidR="00524AA5" w:rsidRPr="00F77382" w:rsidRDefault="00524AA5" w:rsidP="00C323BC">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524AA5" w:rsidRPr="00C87DD7" w14:paraId="730BA1DC" w14:textId="77777777" w:rsidTr="00C323BC">
        <w:tc>
          <w:tcPr>
            <w:tcW w:w="8217" w:type="dxa"/>
            <w:vAlign w:val="center"/>
          </w:tcPr>
          <w:p w14:paraId="1969AF1A" w14:textId="77777777" w:rsidR="00524AA5" w:rsidRPr="00C87DD7" w:rsidRDefault="00524AA5" w:rsidP="00C323BC">
            <w:pPr>
              <w:spacing w:after="120"/>
              <w:rPr>
                <w:rFonts w:ascii="Arial" w:hAnsi="Arial" w:cs="Arial"/>
                <w:sz w:val="20"/>
                <w:szCs w:val="20"/>
                <w:lang w:val="en-GB"/>
              </w:rPr>
            </w:pPr>
          </w:p>
        </w:tc>
        <w:tc>
          <w:tcPr>
            <w:tcW w:w="1842" w:type="dxa"/>
            <w:vAlign w:val="center"/>
          </w:tcPr>
          <w:p w14:paraId="066F3331" w14:textId="77777777" w:rsidR="00524AA5" w:rsidRPr="00C87DD7" w:rsidRDefault="00524AA5" w:rsidP="00C323BC">
            <w:pPr>
              <w:jc w:val="center"/>
              <w:rPr>
                <w:rFonts w:ascii="Arial" w:hAnsi="Arial" w:cs="Arial"/>
                <w:sz w:val="20"/>
                <w:szCs w:val="20"/>
                <w:lang w:val="en-GB"/>
              </w:rPr>
            </w:pPr>
          </w:p>
        </w:tc>
      </w:tr>
      <w:tr w:rsidR="00524AA5" w:rsidRPr="00C87DD7" w14:paraId="323A78E8" w14:textId="77777777" w:rsidTr="00C323BC">
        <w:tc>
          <w:tcPr>
            <w:tcW w:w="8217" w:type="dxa"/>
            <w:vAlign w:val="center"/>
          </w:tcPr>
          <w:p w14:paraId="204D6491"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417DB0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7E79ED53" wp14:editId="26928A08">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2"/>
                          <a:stretch>
                            <a:fillRect/>
                          </a:stretch>
                        </pic:blipFill>
                        <pic:spPr>
                          <a:xfrm flipV="1">
                            <a:off x="0" y="0"/>
                            <a:ext cx="787832" cy="787832"/>
                          </a:xfrm>
                          <a:prstGeom prst="rect">
                            <a:avLst/>
                          </a:prstGeom>
                        </pic:spPr>
                      </pic:pic>
                    </a:graphicData>
                  </a:graphic>
                </wp:inline>
              </w:drawing>
            </w:r>
          </w:p>
        </w:tc>
      </w:tr>
      <w:tr w:rsidR="00524AA5" w:rsidRPr="00C87DD7" w14:paraId="6FCED00B" w14:textId="77777777" w:rsidTr="00524AA5">
        <w:trPr>
          <w:trHeight w:val="1311"/>
        </w:trPr>
        <w:tc>
          <w:tcPr>
            <w:tcW w:w="8217" w:type="dxa"/>
            <w:vAlign w:val="center"/>
          </w:tcPr>
          <w:p w14:paraId="083D1C33"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2B6F81AF"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C61891" wp14:editId="70A94D56">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3"/>
                          <a:stretch>
                            <a:fillRect/>
                          </a:stretch>
                        </pic:blipFill>
                        <pic:spPr>
                          <a:xfrm>
                            <a:off x="0" y="0"/>
                            <a:ext cx="683982" cy="683982"/>
                          </a:xfrm>
                          <a:prstGeom prst="rect">
                            <a:avLst/>
                          </a:prstGeom>
                        </pic:spPr>
                      </pic:pic>
                    </a:graphicData>
                  </a:graphic>
                </wp:inline>
              </w:drawing>
            </w:r>
          </w:p>
        </w:tc>
      </w:tr>
      <w:tr w:rsidR="00524AA5" w:rsidRPr="00C87DD7" w14:paraId="3FA725E4" w14:textId="77777777" w:rsidTr="00524AA5">
        <w:trPr>
          <w:trHeight w:val="705"/>
        </w:trPr>
        <w:tc>
          <w:tcPr>
            <w:tcW w:w="8217" w:type="dxa"/>
            <w:vAlign w:val="center"/>
          </w:tcPr>
          <w:p w14:paraId="6C101C0C"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4110E17C"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A08D434" wp14:editId="2FC1A163">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4"/>
                          <a:stretch>
                            <a:fillRect/>
                          </a:stretch>
                        </pic:blipFill>
                        <pic:spPr>
                          <a:xfrm>
                            <a:off x="0" y="0"/>
                            <a:ext cx="657935" cy="657935"/>
                          </a:xfrm>
                          <a:prstGeom prst="rect">
                            <a:avLst/>
                          </a:prstGeom>
                        </pic:spPr>
                      </pic:pic>
                    </a:graphicData>
                  </a:graphic>
                </wp:inline>
              </w:drawing>
            </w:r>
          </w:p>
        </w:tc>
      </w:tr>
      <w:tr w:rsidR="00524AA5" w:rsidRPr="00C87DD7" w14:paraId="76FA5ECF" w14:textId="77777777" w:rsidTr="00C323BC">
        <w:tc>
          <w:tcPr>
            <w:tcW w:w="8217" w:type="dxa"/>
            <w:vAlign w:val="center"/>
          </w:tcPr>
          <w:p w14:paraId="0A657F7D" w14:textId="77777777" w:rsidR="00524AA5" w:rsidRPr="008A4184" w:rsidRDefault="00524AA5" w:rsidP="00C323BC">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72D881D9"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2592C48" wp14:editId="22048D6A">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5"/>
                          <a:stretch>
                            <a:fillRect/>
                          </a:stretch>
                        </pic:blipFill>
                        <pic:spPr>
                          <a:xfrm>
                            <a:off x="0" y="0"/>
                            <a:ext cx="686095" cy="686095"/>
                          </a:xfrm>
                          <a:prstGeom prst="rect">
                            <a:avLst/>
                          </a:prstGeom>
                        </pic:spPr>
                      </pic:pic>
                    </a:graphicData>
                  </a:graphic>
                </wp:inline>
              </w:drawing>
            </w:r>
          </w:p>
        </w:tc>
      </w:tr>
      <w:tr w:rsidR="00524AA5" w:rsidRPr="00C87DD7" w14:paraId="71449500" w14:textId="77777777" w:rsidTr="00C323BC">
        <w:tc>
          <w:tcPr>
            <w:tcW w:w="8217" w:type="dxa"/>
            <w:vAlign w:val="center"/>
          </w:tcPr>
          <w:p w14:paraId="7E142A80"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66AF61B7"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23B1EB62" wp14:editId="7B9FDA33">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6"/>
                          <a:stretch>
                            <a:fillRect/>
                          </a:stretch>
                        </pic:blipFill>
                        <pic:spPr>
                          <a:xfrm flipV="1">
                            <a:off x="0" y="0"/>
                            <a:ext cx="694406" cy="694406"/>
                          </a:xfrm>
                          <a:prstGeom prst="rect">
                            <a:avLst/>
                          </a:prstGeom>
                        </pic:spPr>
                      </pic:pic>
                    </a:graphicData>
                  </a:graphic>
                </wp:inline>
              </w:drawing>
            </w:r>
          </w:p>
        </w:tc>
      </w:tr>
      <w:tr w:rsidR="00524AA5" w:rsidRPr="00C87DD7" w14:paraId="32118BDF" w14:textId="77777777" w:rsidTr="00C323BC">
        <w:tc>
          <w:tcPr>
            <w:tcW w:w="8217" w:type="dxa"/>
            <w:vAlign w:val="center"/>
          </w:tcPr>
          <w:p w14:paraId="6F1513F0" w14:textId="77777777" w:rsidR="00524AA5" w:rsidRPr="00C87DD7" w:rsidRDefault="00524AA5" w:rsidP="00C323BC">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16AAD09B"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3E82E14C" wp14:editId="3E09E35F">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7"/>
                          <a:stretch>
                            <a:fillRect/>
                          </a:stretch>
                        </pic:blipFill>
                        <pic:spPr>
                          <a:xfrm>
                            <a:off x="0" y="0"/>
                            <a:ext cx="686833" cy="686833"/>
                          </a:xfrm>
                          <a:prstGeom prst="rect">
                            <a:avLst/>
                          </a:prstGeom>
                        </pic:spPr>
                      </pic:pic>
                    </a:graphicData>
                  </a:graphic>
                </wp:inline>
              </w:drawing>
            </w:r>
          </w:p>
        </w:tc>
      </w:tr>
      <w:tr w:rsidR="00524AA5" w:rsidRPr="00C87DD7" w14:paraId="7F7F9EA4" w14:textId="77777777" w:rsidTr="00524AA5">
        <w:trPr>
          <w:trHeight w:val="1131"/>
        </w:trPr>
        <w:tc>
          <w:tcPr>
            <w:tcW w:w="8217" w:type="dxa"/>
            <w:vAlign w:val="center"/>
          </w:tcPr>
          <w:p w14:paraId="662FC160" w14:textId="77777777" w:rsidR="00524AA5" w:rsidRPr="008A4184" w:rsidRDefault="00524AA5" w:rsidP="00C323BC">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511A7822" w14:textId="77777777" w:rsidR="00524AA5" w:rsidRPr="00C87DD7" w:rsidRDefault="00524AA5" w:rsidP="00C323BC">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1C648749" wp14:editId="57A6B1D7">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8"/>
                          <a:stretch>
                            <a:fillRect/>
                          </a:stretch>
                        </pic:blipFill>
                        <pic:spPr>
                          <a:xfrm>
                            <a:off x="0" y="0"/>
                            <a:ext cx="682529" cy="682529"/>
                          </a:xfrm>
                          <a:prstGeom prst="rect">
                            <a:avLst/>
                          </a:prstGeom>
                        </pic:spPr>
                      </pic:pic>
                    </a:graphicData>
                  </a:graphic>
                </wp:inline>
              </w:drawing>
            </w:r>
          </w:p>
        </w:tc>
      </w:tr>
      <w:tr w:rsidR="00524AA5" w:rsidRPr="00C87DD7" w14:paraId="2E689DC9" w14:textId="77777777" w:rsidTr="00524AA5">
        <w:trPr>
          <w:trHeight w:val="1257"/>
        </w:trPr>
        <w:tc>
          <w:tcPr>
            <w:tcW w:w="8217" w:type="dxa"/>
            <w:vAlign w:val="center"/>
          </w:tcPr>
          <w:p w14:paraId="5DF6082A" w14:textId="77777777" w:rsidR="00524AA5" w:rsidRPr="00C87DD7" w:rsidRDefault="00524AA5" w:rsidP="00C323BC">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42A42693" w14:textId="77777777" w:rsidR="00524AA5" w:rsidRPr="00C87DD7" w:rsidRDefault="00524AA5" w:rsidP="00C323BC">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31017965" wp14:editId="209AEDF0">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9"/>
                          <a:stretch>
                            <a:fillRect/>
                          </a:stretch>
                        </pic:blipFill>
                        <pic:spPr>
                          <a:xfrm>
                            <a:off x="0" y="0"/>
                            <a:ext cx="668939" cy="668939"/>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0"/>
      <w:headerReference w:type="first" r:id="rId21"/>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8997" w14:textId="77777777" w:rsidR="00D05C45" w:rsidRDefault="00D05C45" w:rsidP="005140A3">
      <w:r>
        <w:separator/>
      </w:r>
    </w:p>
  </w:endnote>
  <w:endnote w:type="continuationSeparator" w:id="0">
    <w:p w14:paraId="234E9E7E" w14:textId="77777777" w:rsidR="00D05C45" w:rsidRDefault="00D05C45"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260B" w14:textId="77777777" w:rsidR="00D05C45" w:rsidRDefault="00D05C45" w:rsidP="005140A3">
      <w:r>
        <w:separator/>
      </w:r>
    </w:p>
  </w:footnote>
  <w:footnote w:type="continuationSeparator" w:id="0">
    <w:p w14:paraId="0805F540" w14:textId="77777777" w:rsidR="00D05C45" w:rsidRDefault="00D05C45"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5B1211"/>
    <w:multiLevelType w:val="hybridMultilevel"/>
    <w:tmpl w:val="8FA8BE3C"/>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79939A4"/>
    <w:multiLevelType w:val="hybridMultilevel"/>
    <w:tmpl w:val="B71EA6A0"/>
    <w:lvl w:ilvl="0" w:tplc="6BF64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B7184D"/>
    <w:multiLevelType w:val="hybridMultilevel"/>
    <w:tmpl w:val="E59E8612"/>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62A14"/>
    <w:multiLevelType w:val="hybridMultilevel"/>
    <w:tmpl w:val="F0A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7"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E3553"/>
    <w:multiLevelType w:val="hybridMultilevel"/>
    <w:tmpl w:val="E3C0BCA2"/>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0" w15:restartNumberingAfterBreak="0">
    <w:nsid w:val="21237AF8"/>
    <w:multiLevelType w:val="hybridMultilevel"/>
    <w:tmpl w:val="BB5EA7C4"/>
    <w:lvl w:ilvl="0" w:tplc="361C4FA8">
      <w:numFmt w:val="bullet"/>
      <w:lvlText w:val="•"/>
      <w:lvlJc w:val="left"/>
      <w:pPr>
        <w:ind w:left="1584" w:hanging="72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26263174"/>
    <w:multiLevelType w:val="hybridMultilevel"/>
    <w:tmpl w:val="726E4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7384A2E"/>
    <w:multiLevelType w:val="hybridMultilevel"/>
    <w:tmpl w:val="0B26133A"/>
    <w:lvl w:ilvl="0" w:tplc="35009564">
      <w:start w:val="1"/>
      <w:numFmt w:val="bullet"/>
      <w:lvlText w:val="•"/>
      <w:lvlJc w:val="left"/>
      <w:pPr>
        <w:ind w:left="502" w:hanging="360"/>
      </w:pPr>
      <w:rPr>
        <w:rFonts w:ascii="Times New Roman" w:hAnsi="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5"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8"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9"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0"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7"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9"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0"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3"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4"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7"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8"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0"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1"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042C38"/>
    <w:multiLevelType w:val="hybridMultilevel"/>
    <w:tmpl w:val="5C943054"/>
    <w:lvl w:ilvl="0" w:tplc="361C4FA8">
      <w:numFmt w:val="bullet"/>
      <w:lvlText w:val="•"/>
      <w:lvlJc w:val="left"/>
      <w:pPr>
        <w:ind w:left="1442"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0E3C5F"/>
    <w:multiLevelType w:val="hybridMultilevel"/>
    <w:tmpl w:val="922C2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9"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4"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66" w15:restartNumberingAfterBreak="0">
    <w:nsid w:val="637B3CDC"/>
    <w:multiLevelType w:val="hybridMultilevel"/>
    <w:tmpl w:val="F86AA5CC"/>
    <w:lvl w:ilvl="0" w:tplc="3AD8F524">
      <w:numFmt w:val="bullet"/>
      <w:lvlText w:val="-"/>
      <w:lvlJc w:val="left"/>
      <w:pPr>
        <w:ind w:left="862" w:hanging="360"/>
      </w:pPr>
      <w:rPr>
        <w:rFonts w:ascii="Arial" w:eastAsiaTheme="minorHAnsi"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7" w15:restartNumberingAfterBreak="0">
    <w:nsid w:val="63852582"/>
    <w:multiLevelType w:val="hybridMultilevel"/>
    <w:tmpl w:val="59966848"/>
    <w:lvl w:ilvl="0" w:tplc="361C4F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8"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1"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4"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7"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9"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E77B27"/>
    <w:multiLevelType w:val="hybridMultilevel"/>
    <w:tmpl w:val="A3F6907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1"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73653944"/>
    <w:multiLevelType w:val="hybridMultilevel"/>
    <w:tmpl w:val="4CE0A36C"/>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3"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4"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5"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82029A3"/>
    <w:multiLevelType w:val="hybridMultilevel"/>
    <w:tmpl w:val="D9A2A928"/>
    <w:lvl w:ilvl="0" w:tplc="3500956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0"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1"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92"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28"/>
  </w:num>
  <w:num w:numId="2" w16cid:durableId="1929998688">
    <w:abstractNumId w:val="33"/>
  </w:num>
  <w:num w:numId="3" w16cid:durableId="1232231516">
    <w:abstractNumId w:val="81"/>
  </w:num>
  <w:num w:numId="4" w16cid:durableId="1033387954">
    <w:abstractNumId w:val="65"/>
  </w:num>
  <w:num w:numId="5" w16cid:durableId="1051735443">
    <w:abstractNumId w:val="16"/>
  </w:num>
  <w:num w:numId="6" w16cid:durableId="262080214">
    <w:abstractNumId w:val="79"/>
  </w:num>
  <w:num w:numId="7" w16cid:durableId="1624385064">
    <w:abstractNumId w:val="2"/>
  </w:num>
  <w:num w:numId="8" w16cid:durableId="1437947627">
    <w:abstractNumId w:val="52"/>
  </w:num>
  <w:num w:numId="9" w16cid:durableId="740098256">
    <w:abstractNumId w:val="31"/>
  </w:num>
  <w:num w:numId="10" w16cid:durableId="658312438">
    <w:abstractNumId w:val="91"/>
  </w:num>
  <w:num w:numId="11" w16cid:durableId="621687782">
    <w:abstractNumId w:val="0"/>
  </w:num>
  <w:num w:numId="12" w16cid:durableId="603004783">
    <w:abstractNumId w:val="29"/>
  </w:num>
  <w:num w:numId="13" w16cid:durableId="1226069561">
    <w:abstractNumId w:val="49"/>
  </w:num>
  <w:num w:numId="14" w16cid:durableId="348798524">
    <w:abstractNumId w:val="7"/>
  </w:num>
  <w:num w:numId="15" w16cid:durableId="97259410">
    <w:abstractNumId w:val="85"/>
  </w:num>
  <w:num w:numId="16" w16cid:durableId="334648574">
    <w:abstractNumId w:val="46"/>
  </w:num>
  <w:num w:numId="17" w16cid:durableId="1178499041">
    <w:abstractNumId w:val="40"/>
  </w:num>
  <w:num w:numId="18" w16cid:durableId="217329712">
    <w:abstractNumId w:val="76"/>
  </w:num>
  <w:num w:numId="19" w16cid:durableId="2061245967">
    <w:abstractNumId w:val="59"/>
  </w:num>
  <w:num w:numId="20" w16cid:durableId="259144806">
    <w:abstractNumId w:val="18"/>
  </w:num>
  <w:num w:numId="21" w16cid:durableId="1646860078">
    <w:abstractNumId w:val="61"/>
  </w:num>
  <w:num w:numId="22" w16cid:durableId="463693069">
    <w:abstractNumId w:val="53"/>
  </w:num>
  <w:num w:numId="23" w16cid:durableId="464662659">
    <w:abstractNumId w:val="89"/>
  </w:num>
  <w:num w:numId="24" w16cid:durableId="801843454">
    <w:abstractNumId w:val="83"/>
  </w:num>
  <w:num w:numId="25" w16cid:durableId="307168308">
    <w:abstractNumId w:val="10"/>
  </w:num>
  <w:num w:numId="26" w16cid:durableId="413094014">
    <w:abstractNumId w:val="74"/>
  </w:num>
  <w:num w:numId="27" w16cid:durableId="650134818">
    <w:abstractNumId w:val="44"/>
  </w:num>
  <w:num w:numId="28" w16cid:durableId="981933460">
    <w:abstractNumId w:val="92"/>
  </w:num>
  <w:num w:numId="29" w16cid:durableId="862743858">
    <w:abstractNumId w:val="21"/>
  </w:num>
  <w:num w:numId="30" w16cid:durableId="41949649">
    <w:abstractNumId w:val="57"/>
  </w:num>
  <w:num w:numId="31" w16cid:durableId="1761176046">
    <w:abstractNumId w:val="87"/>
  </w:num>
  <w:num w:numId="32" w16cid:durableId="1148668052">
    <w:abstractNumId w:val="86"/>
  </w:num>
  <w:num w:numId="33" w16cid:durableId="1841962166">
    <w:abstractNumId w:val="38"/>
  </w:num>
  <w:num w:numId="34" w16cid:durableId="1763800468">
    <w:abstractNumId w:val="12"/>
  </w:num>
  <w:num w:numId="35" w16cid:durableId="2094352063">
    <w:abstractNumId w:val="42"/>
  </w:num>
  <w:num w:numId="36" w16cid:durableId="2105683536">
    <w:abstractNumId w:val="60"/>
  </w:num>
  <w:num w:numId="37" w16cid:durableId="1613824361">
    <w:abstractNumId w:val="26"/>
  </w:num>
  <w:num w:numId="38" w16cid:durableId="1710955809">
    <w:abstractNumId w:val="62"/>
  </w:num>
  <w:num w:numId="39" w16cid:durableId="353121556">
    <w:abstractNumId w:val="84"/>
  </w:num>
  <w:num w:numId="40" w16cid:durableId="643782112">
    <w:abstractNumId w:val="3"/>
  </w:num>
  <w:num w:numId="41" w16cid:durableId="898589818">
    <w:abstractNumId w:val="77"/>
  </w:num>
  <w:num w:numId="42" w16cid:durableId="87044706">
    <w:abstractNumId w:val="13"/>
  </w:num>
  <w:num w:numId="43" w16cid:durableId="1107771652">
    <w:abstractNumId w:val="90"/>
  </w:num>
  <w:num w:numId="44" w16cid:durableId="1720781251">
    <w:abstractNumId w:val="30"/>
  </w:num>
  <w:num w:numId="45" w16cid:durableId="802581370">
    <w:abstractNumId w:val="78"/>
  </w:num>
  <w:num w:numId="46" w16cid:durableId="2036073433">
    <w:abstractNumId w:val="51"/>
  </w:num>
  <w:num w:numId="47" w16cid:durableId="1958949192">
    <w:abstractNumId w:val="50"/>
  </w:num>
  <w:num w:numId="48" w16cid:durableId="497575400">
    <w:abstractNumId w:val="41"/>
  </w:num>
  <w:num w:numId="49" w16cid:durableId="983847928">
    <w:abstractNumId w:val="37"/>
  </w:num>
  <w:num w:numId="50" w16cid:durableId="1398822276">
    <w:abstractNumId w:val="8"/>
  </w:num>
  <w:num w:numId="51" w16cid:durableId="598099676">
    <w:abstractNumId w:val="68"/>
  </w:num>
  <w:num w:numId="52" w16cid:durableId="1202521396">
    <w:abstractNumId w:val="71"/>
  </w:num>
  <w:num w:numId="53" w16cid:durableId="950824143">
    <w:abstractNumId w:val="32"/>
  </w:num>
  <w:num w:numId="54" w16cid:durableId="1323316177">
    <w:abstractNumId w:val="6"/>
  </w:num>
  <w:num w:numId="55" w16cid:durableId="1817598783">
    <w:abstractNumId w:val="34"/>
  </w:num>
  <w:num w:numId="56" w16cid:durableId="1406487501">
    <w:abstractNumId w:val="48"/>
  </w:num>
  <w:num w:numId="57" w16cid:durableId="1374307068">
    <w:abstractNumId w:val="25"/>
  </w:num>
  <w:num w:numId="58" w16cid:durableId="1804620789">
    <w:abstractNumId w:val="35"/>
  </w:num>
  <w:num w:numId="59" w16cid:durableId="506487080">
    <w:abstractNumId w:val="14"/>
  </w:num>
  <w:num w:numId="60" w16cid:durableId="1588154269">
    <w:abstractNumId w:val="72"/>
  </w:num>
  <w:num w:numId="61" w16cid:durableId="1841118523">
    <w:abstractNumId w:val="75"/>
  </w:num>
  <w:num w:numId="62" w16cid:durableId="1623268518">
    <w:abstractNumId w:val="56"/>
  </w:num>
  <w:num w:numId="63" w16cid:durableId="1118187073">
    <w:abstractNumId w:val="45"/>
  </w:num>
  <w:num w:numId="64" w16cid:durableId="2004891429">
    <w:abstractNumId w:val="39"/>
  </w:num>
  <w:num w:numId="65" w16cid:durableId="2141066528">
    <w:abstractNumId w:val="47"/>
  </w:num>
  <w:num w:numId="66" w16cid:durableId="1259753270">
    <w:abstractNumId w:val="69"/>
  </w:num>
  <w:num w:numId="67" w16cid:durableId="1136491216">
    <w:abstractNumId w:val="63"/>
  </w:num>
  <w:num w:numId="68" w16cid:durableId="176963272">
    <w:abstractNumId w:val="36"/>
  </w:num>
  <w:num w:numId="69" w16cid:durableId="442582052">
    <w:abstractNumId w:val="58"/>
  </w:num>
  <w:num w:numId="70" w16cid:durableId="316030530">
    <w:abstractNumId w:val="27"/>
  </w:num>
  <w:num w:numId="71" w16cid:durableId="1877812820">
    <w:abstractNumId w:val="22"/>
  </w:num>
  <w:num w:numId="72" w16cid:durableId="1572423589">
    <w:abstractNumId w:val="73"/>
  </w:num>
  <w:num w:numId="73" w16cid:durableId="582372628">
    <w:abstractNumId w:val="43"/>
  </w:num>
  <w:num w:numId="74" w16cid:durableId="1988775543">
    <w:abstractNumId w:val="64"/>
  </w:num>
  <w:num w:numId="75" w16cid:durableId="496307300">
    <w:abstractNumId w:val="11"/>
  </w:num>
  <w:num w:numId="76" w16cid:durableId="912737908">
    <w:abstractNumId w:val="17"/>
  </w:num>
  <w:num w:numId="77" w16cid:durableId="1998219095">
    <w:abstractNumId w:val="15"/>
  </w:num>
  <w:num w:numId="78" w16cid:durableId="1258444241">
    <w:abstractNumId w:val="70"/>
  </w:num>
  <w:num w:numId="79" w16cid:durableId="684017346">
    <w:abstractNumId w:val="55"/>
  </w:num>
  <w:num w:numId="80" w16cid:durableId="1770663474">
    <w:abstractNumId w:val="1"/>
  </w:num>
  <w:num w:numId="81" w16cid:durableId="417749557">
    <w:abstractNumId w:val="4"/>
  </w:num>
  <w:num w:numId="82" w16cid:durableId="2114587254">
    <w:abstractNumId w:val="80"/>
  </w:num>
  <w:num w:numId="83" w16cid:durableId="1835878664">
    <w:abstractNumId w:val="23"/>
  </w:num>
  <w:num w:numId="84" w16cid:durableId="535042381">
    <w:abstractNumId w:val="54"/>
  </w:num>
  <w:num w:numId="85" w16cid:durableId="1850169795">
    <w:abstractNumId w:val="67"/>
  </w:num>
  <w:num w:numId="86" w16cid:durableId="1283341489">
    <w:abstractNumId w:val="20"/>
  </w:num>
  <w:num w:numId="87" w16cid:durableId="1440417945">
    <w:abstractNumId w:val="9"/>
  </w:num>
  <w:num w:numId="88" w16cid:durableId="103355145">
    <w:abstractNumId w:val="5"/>
  </w:num>
  <w:num w:numId="89" w16cid:durableId="768502278">
    <w:abstractNumId w:val="82"/>
  </w:num>
  <w:num w:numId="90" w16cid:durableId="187912837">
    <w:abstractNumId w:val="88"/>
  </w:num>
  <w:num w:numId="91" w16cid:durableId="331035445">
    <w:abstractNumId w:val="24"/>
  </w:num>
  <w:num w:numId="92" w16cid:durableId="106969727">
    <w:abstractNumId w:val="66"/>
  </w:num>
  <w:num w:numId="93" w16cid:durableId="527643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0238"/>
    <w:rsid w:val="00034D29"/>
    <w:rsid w:val="00035E11"/>
    <w:rsid w:val="000479C3"/>
    <w:rsid w:val="00047CA9"/>
    <w:rsid w:val="00052090"/>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9BE"/>
    <w:rsid w:val="000E4C0D"/>
    <w:rsid w:val="000E6612"/>
    <w:rsid w:val="000F1BDB"/>
    <w:rsid w:val="000F70FC"/>
    <w:rsid w:val="001000B8"/>
    <w:rsid w:val="00102AE4"/>
    <w:rsid w:val="001108B4"/>
    <w:rsid w:val="00115664"/>
    <w:rsid w:val="00122409"/>
    <w:rsid w:val="00122884"/>
    <w:rsid w:val="00123019"/>
    <w:rsid w:val="001348D1"/>
    <w:rsid w:val="001362C1"/>
    <w:rsid w:val="001457C4"/>
    <w:rsid w:val="00150CF1"/>
    <w:rsid w:val="001543C0"/>
    <w:rsid w:val="00157981"/>
    <w:rsid w:val="0016036E"/>
    <w:rsid w:val="00160CB0"/>
    <w:rsid w:val="00164931"/>
    <w:rsid w:val="001668D1"/>
    <w:rsid w:val="00166B1A"/>
    <w:rsid w:val="00170A7E"/>
    <w:rsid w:val="00170AB7"/>
    <w:rsid w:val="001749E2"/>
    <w:rsid w:val="00185856"/>
    <w:rsid w:val="001A136A"/>
    <w:rsid w:val="001A6077"/>
    <w:rsid w:val="001B1173"/>
    <w:rsid w:val="001B22A5"/>
    <w:rsid w:val="001C1B88"/>
    <w:rsid w:val="001C2CFB"/>
    <w:rsid w:val="001C5224"/>
    <w:rsid w:val="001D42F4"/>
    <w:rsid w:val="001D652B"/>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52AF"/>
    <w:rsid w:val="00226253"/>
    <w:rsid w:val="00227968"/>
    <w:rsid w:val="00231FC3"/>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40F45"/>
    <w:rsid w:val="0034133D"/>
    <w:rsid w:val="0034200E"/>
    <w:rsid w:val="00344E35"/>
    <w:rsid w:val="0035132E"/>
    <w:rsid w:val="0035422F"/>
    <w:rsid w:val="00354278"/>
    <w:rsid w:val="00357748"/>
    <w:rsid w:val="00365940"/>
    <w:rsid w:val="00366616"/>
    <w:rsid w:val="00373E20"/>
    <w:rsid w:val="00377A1A"/>
    <w:rsid w:val="00384D77"/>
    <w:rsid w:val="00386910"/>
    <w:rsid w:val="00392404"/>
    <w:rsid w:val="003957E9"/>
    <w:rsid w:val="003A2632"/>
    <w:rsid w:val="003A3EB8"/>
    <w:rsid w:val="003A6D5C"/>
    <w:rsid w:val="003B038E"/>
    <w:rsid w:val="003B23C7"/>
    <w:rsid w:val="003C0ABE"/>
    <w:rsid w:val="003C38C1"/>
    <w:rsid w:val="003C60D3"/>
    <w:rsid w:val="003C6662"/>
    <w:rsid w:val="003C6C78"/>
    <w:rsid w:val="003D3932"/>
    <w:rsid w:val="003D5FE3"/>
    <w:rsid w:val="003E255E"/>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3314"/>
    <w:rsid w:val="00473E07"/>
    <w:rsid w:val="00474866"/>
    <w:rsid w:val="00474EC4"/>
    <w:rsid w:val="0047793A"/>
    <w:rsid w:val="0048340B"/>
    <w:rsid w:val="0048364E"/>
    <w:rsid w:val="00484E57"/>
    <w:rsid w:val="004931AF"/>
    <w:rsid w:val="0049473C"/>
    <w:rsid w:val="004A0A6A"/>
    <w:rsid w:val="004A4FCA"/>
    <w:rsid w:val="004B2589"/>
    <w:rsid w:val="004B407A"/>
    <w:rsid w:val="004B4D7F"/>
    <w:rsid w:val="004B5CED"/>
    <w:rsid w:val="004B6E0F"/>
    <w:rsid w:val="004C4802"/>
    <w:rsid w:val="004C4C86"/>
    <w:rsid w:val="004C50FA"/>
    <w:rsid w:val="004C5ED6"/>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4AA5"/>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A733A"/>
    <w:rsid w:val="005B461B"/>
    <w:rsid w:val="005B606F"/>
    <w:rsid w:val="005B614F"/>
    <w:rsid w:val="005D70F6"/>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F1A3F"/>
    <w:rsid w:val="006F242F"/>
    <w:rsid w:val="006F2AEF"/>
    <w:rsid w:val="006F571D"/>
    <w:rsid w:val="006F7A9E"/>
    <w:rsid w:val="00700719"/>
    <w:rsid w:val="00701A32"/>
    <w:rsid w:val="0070375D"/>
    <w:rsid w:val="00706D1D"/>
    <w:rsid w:val="00711D54"/>
    <w:rsid w:val="00714BB9"/>
    <w:rsid w:val="00715A3D"/>
    <w:rsid w:val="0072190F"/>
    <w:rsid w:val="007245F3"/>
    <w:rsid w:val="00725068"/>
    <w:rsid w:val="00730643"/>
    <w:rsid w:val="0073304C"/>
    <w:rsid w:val="0074013A"/>
    <w:rsid w:val="007413C0"/>
    <w:rsid w:val="0074611C"/>
    <w:rsid w:val="007572E6"/>
    <w:rsid w:val="007627F6"/>
    <w:rsid w:val="00765703"/>
    <w:rsid w:val="007719FA"/>
    <w:rsid w:val="007723F1"/>
    <w:rsid w:val="00772DF7"/>
    <w:rsid w:val="00787B97"/>
    <w:rsid w:val="00796191"/>
    <w:rsid w:val="007A3AD5"/>
    <w:rsid w:val="007A40A4"/>
    <w:rsid w:val="007A4D89"/>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67CB"/>
    <w:rsid w:val="008A7368"/>
    <w:rsid w:val="008A78A4"/>
    <w:rsid w:val="008B1BAE"/>
    <w:rsid w:val="008B1F5E"/>
    <w:rsid w:val="008B4AA5"/>
    <w:rsid w:val="008B6534"/>
    <w:rsid w:val="008C1EA0"/>
    <w:rsid w:val="008D0C3F"/>
    <w:rsid w:val="008D250F"/>
    <w:rsid w:val="008D4807"/>
    <w:rsid w:val="008D56E7"/>
    <w:rsid w:val="008D6BC0"/>
    <w:rsid w:val="008E2D81"/>
    <w:rsid w:val="008E70EB"/>
    <w:rsid w:val="008F4572"/>
    <w:rsid w:val="008F71FA"/>
    <w:rsid w:val="00907492"/>
    <w:rsid w:val="009077DC"/>
    <w:rsid w:val="009170A6"/>
    <w:rsid w:val="009212A3"/>
    <w:rsid w:val="0092194F"/>
    <w:rsid w:val="00940904"/>
    <w:rsid w:val="00944D8E"/>
    <w:rsid w:val="00954AE8"/>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E2FA5"/>
    <w:rsid w:val="009F73D8"/>
    <w:rsid w:val="009F749F"/>
    <w:rsid w:val="00A07F10"/>
    <w:rsid w:val="00A1449E"/>
    <w:rsid w:val="00A21F5B"/>
    <w:rsid w:val="00A250C8"/>
    <w:rsid w:val="00A34EBE"/>
    <w:rsid w:val="00A36E34"/>
    <w:rsid w:val="00A37343"/>
    <w:rsid w:val="00A47F92"/>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16960"/>
    <w:rsid w:val="00B229CE"/>
    <w:rsid w:val="00B32AA1"/>
    <w:rsid w:val="00B405A2"/>
    <w:rsid w:val="00B52521"/>
    <w:rsid w:val="00B54975"/>
    <w:rsid w:val="00B60BD8"/>
    <w:rsid w:val="00B6104F"/>
    <w:rsid w:val="00B71278"/>
    <w:rsid w:val="00B726C4"/>
    <w:rsid w:val="00B74419"/>
    <w:rsid w:val="00B74DE4"/>
    <w:rsid w:val="00B755A9"/>
    <w:rsid w:val="00B824C6"/>
    <w:rsid w:val="00B87DE5"/>
    <w:rsid w:val="00BA1D5B"/>
    <w:rsid w:val="00BA4799"/>
    <w:rsid w:val="00BA5D5F"/>
    <w:rsid w:val="00BB0885"/>
    <w:rsid w:val="00BB0C28"/>
    <w:rsid w:val="00BB0ED1"/>
    <w:rsid w:val="00BB18CA"/>
    <w:rsid w:val="00BB246C"/>
    <w:rsid w:val="00BB73BB"/>
    <w:rsid w:val="00BC2BC6"/>
    <w:rsid w:val="00BC7616"/>
    <w:rsid w:val="00BE2684"/>
    <w:rsid w:val="00BE6FD7"/>
    <w:rsid w:val="00BF2AD5"/>
    <w:rsid w:val="00BF42DC"/>
    <w:rsid w:val="00C01B6E"/>
    <w:rsid w:val="00C13ABD"/>
    <w:rsid w:val="00C16E1F"/>
    <w:rsid w:val="00C17E78"/>
    <w:rsid w:val="00C23C22"/>
    <w:rsid w:val="00C41AFF"/>
    <w:rsid w:val="00C43817"/>
    <w:rsid w:val="00C4758C"/>
    <w:rsid w:val="00C4770B"/>
    <w:rsid w:val="00C53BBC"/>
    <w:rsid w:val="00C54353"/>
    <w:rsid w:val="00C5442A"/>
    <w:rsid w:val="00C55B0C"/>
    <w:rsid w:val="00C65CF7"/>
    <w:rsid w:val="00C66023"/>
    <w:rsid w:val="00C76F5A"/>
    <w:rsid w:val="00C77DE3"/>
    <w:rsid w:val="00C82EC4"/>
    <w:rsid w:val="00C9100F"/>
    <w:rsid w:val="00CA0B39"/>
    <w:rsid w:val="00CA7E27"/>
    <w:rsid w:val="00CB4ACE"/>
    <w:rsid w:val="00CD2860"/>
    <w:rsid w:val="00CD2C74"/>
    <w:rsid w:val="00CE14BD"/>
    <w:rsid w:val="00CE55F2"/>
    <w:rsid w:val="00CE6224"/>
    <w:rsid w:val="00CF147F"/>
    <w:rsid w:val="00CF1738"/>
    <w:rsid w:val="00CF3156"/>
    <w:rsid w:val="00CF34DA"/>
    <w:rsid w:val="00CF4A09"/>
    <w:rsid w:val="00CF7D23"/>
    <w:rsid w:val="00D04ADF"/>
    <w:rsid w:val="00D054B8"/>
    <w:rsid w:val="00D058F8"/>
    <w:rsid w:val="00D05A63"/>
    <w:rsid w:val="00D05C45"/>
    <w:rsid w:val="00D1157A"/>
    <w:rsid w:val="00D11882"/>
    <w:rsid w:val="00D22F12"/>
    <w:rsid w:val="00D259EE"/>
    <w:rsid w:val="00D31066"/>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229"/>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5F05"/>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A91"/>
    <w:rsid w:val="00FB1F8E"/>
    <w:rsid w:val="00FB36E3"/>
    <w:rsid w:val="00FB67D7"/>
    <w:rsid w:val="00FC0CDA"/>
    <w:rsid w:val="00FC3D60"/>
    <w:rsid w:val="00FC6146"/>
    <w:rsid w:val="00FC6C26"/>
    <w:rsid w:val="00FD3F9B"/>
    <w:rsid w:val="00FD4018"/>
    <w:rsid w:val="00FD500D"/>
    <w:rsid w:val="00FD70DA"/>
    <w:rsid w:val="00FD79CE"/>
    <w:rsid w:val="00FE55B8"/>
    <w:rsid w:val="00FF0C5D"/>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2026-products/2026-benefit-option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edshield.co.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lilanes@medshield.co.za"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1706</Words>
  <Characters>10171</Characters>
  <Application>Microsoft Office Word</Application>
  <DocSecurity>0</DocSecurity>
  <Lines>191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2025-11-06T06:58:00Z</dcterms:created>
  <dcterms:modified xsi:type="dcterms:W3CDTF">2025-11-06T07:12:00Z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